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20" w:rsidRDefault="00812D20" w:rsidP="00812D20">
      <w:pPr>
        <w:rPr>
          <w:rFonts w:ascii="Calibri" w:hAnsi="Calibri"/>
          <w:b/>
          <w:sz w:val="28"/>
        </w:rPr>
      </w:pPr>
      <w:r>
        <w:rPr>
          <w:rFonts w:ascii="Calibri" w:hAnsi="Calibri"/>
          <w:b/>
          <w:noProof/>
          <w:sz w:val="28"/>
        </w:rPr>
        <w:drawing>
          <wp:inline distT="0" distB="0" distL="0" distR="0">
            <wp:extent cx="1028701" cy="1371600"/>
            <wp:effectExtent l="25400" t="0" r="0" b="0"/>
            <wp:docPr id="1" name="Picture 1" descr="Annie:Desktop:ball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ie:Desktop:ballew.jpg"/>
                    <pic:cNvPicPr>
                      <a:picLocks noChangeAspect="1" noChangeArrowheads="1"/>
                    </pic:cNvPicPr>
                  </pic:nvPicPr>
                  <pic:blipFill>
                    <a:blip r:embed="rId4"/>
                    <a:srcRect/>
                    <a:stretch>
                      <a:fillRect/>
                    </a:stretch>
                  </pic:blipFill>
                  <pic:spPr bwMode="auto">
                    <a:xfrm>
                      <a:off x="0" y="0"/>
                      <a:ext cx="1033715" cy="1378286"/>
                    </a:xfrm>
                    <a:prstGeom prst="rect">
                      <a:avLst/>
                    </a:prstGeom>
                    <a:noFill/>
                    <a:ln w="9525">
                      <a:noFill/>
                      <a:miter lim="800000"/>
                      <a:headEnd/>
                      <a:tailEnd/>
                    </a:ln>
                  </pic:spPr>
                </pic:pic>
              </a:graphicData>
            </a:graphic>
          </wp:inline>
        </w:drawing>
      </w:r>
    </w:p>
    <w:p w:rsidR="00812D20" w:rsidRDefault="00812D20" w:rsidP="00812D20">
      <w:pPr>
        <w:rPr>
          <w:rFonts w:ascii="Calibri" w:hAnsi="Calibri"/>
          <w:b/>
          <w:sz w:val="28"/>
        </w:rPr>
      </w:pPr>
      <w:r>
        <w:rPr>
          <w:rFonts w:ascii="Calibri" w:hAnsi="Calibri"/>
          <w:b/>
          <w:sz w:val="28"/>
        </w:rPr>
        <w:t>Annie Ballew, Network Consulting Engineer, Cisco Systems</w:t>
      </w:r>
    </w:p>
    <w:p w:rsidR="00812D20" w:rsidRDefault="00812D20" w:rsidP="00812D20">
      <w:pPr>
        <w:rPr>
          <w:rFonts w:ascii="Calibri" w:hAnsi="Calibri"/>
        </w:rPr>
      </w:pPr>
      <w:r>
        <w:rPr>
          <w:rFonts w:ascii="Calibri" w:hAnsi="Calibri"/>
        </w:rPr>
        <w:t xml:space="preserve">Annie Ballew is a Network Consulting Engineer for </w:t>
      </w:r>
      <w:r w:rsidR="002061E6">
        <w:rPr>
          <w:rFonts w:ascii="Calibri" w:hAnsi="Calibri"/>
        </w:rPr>
        <w:t xml:space="preserve">the </w:t>
      </w:r>
      <w:r>
        <w:rPr>
          <w:rFonts w:ascii="Calibri" w:hAnsi="Calibri"/>
        </w:rPr>
        <w:t xml:space="preserve">Worldwide Security Services Practice (WWSSP) at Cisco Systems. </w:t>
      </w:r>
    </w:p>
    <w:p w:rsidR="00812D20" w:rsidRDefault="00812D20" w:rsidP="00812D20">
      <w:pPr>
        <w:rPr>
          <w:rFonts w:ascii="Calibri" w:hAnsi="Calibri"/>
        </w:rPr>
      </w:pPr>
      <w:r>
        <w:rPr>
          <w:rFonts w:ascii="Calibri" w:hAnsi="Calibri"/>
        </w:rPr>
        <w:t>Annie has</w:t>
      </w:r>
      <w:r w:rsidR="00004DC2">
        <w:rPr>
          <w:rFonts w:ascii="Calibri" w:hAnsi="Calibri"/>
        </w:rPr>
        <w:t xml:space="preserve"> been with Cisco for six years, initially as a support engineer</w:t>
      </w:r>
      <w:r>
        <w:rPr>
          <w:rFonts w:ascii="Calibri" w:hAnsi="Calibri"/>
        </w:rPr>
        <w:t xml:space="preserve"> in Cisco</w:t>
      </w:r>
      <w:r w:rsidR="00004DC2">
        <w:rPr>
          <w:rFonts w:ascii="Calibri" w:hAnsi="Calibri"/>
        </w:rPr>
        <w:t>’s</w:t>
      </w:r>
      <w:r>
        <w:rPr>
          <w:rFonts w:ascii="Calibri" w:hAnsi="Calibri"/>
        </w:rPr>
        <w:t xml:space="preserve"> </w:t>
      </w:r>
      <w:r w:rsidR="002061E6">
        <w:rPr>
          <w:rFonts w:ascii="Calibri" w:hAnsi="Calibri"/>
        </w:rPr>
        <w:t>Technical Assistance Center</w:t>
      </w:r>
      <w:r>
        <w:rPr>
          <w:rFonts w:ascii="Calibri" w:hAnsi="Calibri"/>
        </w:rPr>
        <w:t xml:space="preserve"> and </w:t>
      </w:r>
      <w:r w:rsidR="00004DC2">
        <w:rPr>
          <w:rFonts w:ascii="Calibri" w:hAnsi="Calibri"/>
        </w:rPr>
        <w:t xml:space="preserve">eventually transitioning into her current role as a consulting engineer </w:t>
      </w:r>
      <w:r w:rsidR="002061E6">
        <w:rPr>
          <w:rFonts w:ascii="Calibri" w:hAnsi="Calibri"/>
        </w:rPr>
        <w:t>specializing in</w:t>
      </w:r>
      <w:r w:rsidR="00004DC2">
        <w:rPr>
          <w:rFonts w:ascii="Calibri" w:hAnsi="Calibri"/>
        </w:rPr>
        <w:t xml:space="preserve"> network</w:t>
      </w:r>
      <w:r w:rsidR="002061E6">
        <w:rPr>
          <w:rFonts w:ascii="Calibri" w:hAnsi="Calibri"/>
        </w:rPr>
        <w:t xml:space="preserve"> </w:t>
      </w:r>
      <w:r w:rsidR="00004DC2">
        <w:rPr>
          <w:rFonts w:ascii="Calibri" w:hAnsi="Calibri"/>
        </w:rPr>
        <w:t>security</w:t>
      </w:r>
      <w:r w:rsidR="002061E6">
        <w:rPr>
          <w:rFonts w:ascii="Calibri" w:hAnsi="Calibri"/>
        </w:rPr>
        <w:t xml:space="preserve">.  She completed her undergraduate education at the University of California, Berkeley </w:t>
      </w:r>
      <w:r w:rsidR="002009B5">
        <w:rPr>
          <w:rFonts w:ascii="Calibri" w:hAnsi="Calibri"/>
        </w:rPr>
        <w:t xml:space="preserve">with a degree in Electrical Engineering </w:t>
      </w:r>
      <w:r w:rsidR="002061E6">
        <w:rPr>
          <w:rFonts w:ascii="Calibri" w:hAnsi="Calibri"/>
        </w:rPr>
        <w:t>in 2004 and is</w:t>
      </w:r>
      <w:r w:rsidR="002009B5">
        <w:rPr>
          <w:rFonts w:ascii="Calibri" w:hAnsi="Calibri"/>
        </w:rPr>
        <w:t xml:space="preserve"> recently </w:t>
      </w:r>
      <w:r w:rsidR="002061E6">
        <w:rPr>
          <w:rFonts w:ascii="Calibri" w:hAnsi="Calibri"/>
        </w:rPr>
        <w:t>graduate</w:t>
      </w:r>
      <w:r w:rsidR="002009B5">
        <w:rPr>
          <w:rFonts w:ascii="Calibri" w:hAnsi="Calibri"/>
        </w:rPr>
        <w:t>d</w:t>
      </w:r>
      <w:r w:rsidR="002061E6">
        <w:rPr>
          <w:rFonts w:ascii="Calibri" w:hAnsi="Calibri"/>
        </w:rPr>
        <w:t xml:space="preserve"> </w:t>
      </w:r>
      <w:r w:rsidR="002009B5">
        <w:rPr>
          <w:rFonts w:ascii="Calibri" w:hAnsi="Calibri"/>
        </w:rPr>
        <w:t xml:space="preserve">from the Northwestern </w:t>
      </w:r>
      <w:r w:rsidR="002061E6">
        <w:rPr>
          <w:rFonts w:ascii="Calibri" w:hAnsi="Calibri"/>
        </w:rPr>
        <w:t xml:space="preserve">MSIT program </w:t>
      </w:r>
      <w:r w:rsidR="002009B5">
        <w:rPr>
          <w:rFonts w:ascii="Calibri" w:hAnsi="Calibri"/>
        </w:rPr>
        <w:t xml:space="preserve">last year.  </w:t>
      </w:r>
    </w:p>
    <w:p w:rsidR="00812D20" w:rsidRDefault="002061E6" w:rsidP="00812D20">
      <w:pPr>
        <w:rPr>
          <w:rFonts w:ascii="Calibri" w:hAnsi="Calibri"/>
        </w:rPr>
      </w:pPr>
      <w:r>
        <w:rPr>
          <w:rFonts w:ascii="Calibri" w:hAnsi="Calibri"/>
        </w:rPr>
        <w:t xml:space="preserve">Annie’s </w:t>
      </w:r>
      <w:r w:rsidR="00812D20">
        <w:rPr>
          <w:rFonts w:ascii="Calibri" w:hAnsi="Calibri"/>
        </w:rPr>
        <w:t xml:space="preserve">certifications include </w:t>
      </w:r>
      <w:r>
        <w:rPr>
          <w:rFonts w:ascii="Calibri" w:hAnsi="Calibri"/>
        </w:rPr>
        <w:t xml:space="preserve">the </w:t>
      </w:r>
      <w:r w:rsidR="00812D20">
        <w:rPr>
          <w:rFonts w:ascii="Calibri" w:hAnsi="Calibri"/>
        </w:rPr>
        <w:t>Cisco Certified Internetwork Expert (CCIE #</w:t>
      </w:r>
      <w:r>
        <w:rPr>
          <w:rFonts w:ascii="Calibri" w:hAnsi="Calibri"/>
        </w:rPr>
        <w:t>18183</w:t>
      </w:r>
      <w:r w:rsidR="00812D20">
        <w:rPr>
          <w:rFonts w:ascii="Calibri" w:hAnsi="Calibri"/>
        </w:rPr>
        <w:t>)</w:t>
      </w:r>
      <w:r>
        <w:rPr>
          <w:rFonts w:ascii="Calibri" w:hAnsi="Calibri"/>
        </w:rPr>
        <w:t xml:space="preserve"> in Security and a </w:t>
      </w:r>
      <w:r w:rsidR="00812D20">
        <w:rPr>
          <w:rFonts w:ascii="Calibri" w:hAnsi="Calibri"/>
        </w:rPr>
        <w:t>CISSP.</w:t>
      </w:r>
    </w:p>
    <w:p w:rsidR="00812D20" w:rsidRDefault="00812D20" w:rsidP="00812D20">
      <w:pPr>
        <w:rPr>
          <w:rFonts w:ascii="Calibri" w:hAnsi="Calibri"/>
        </w:rPr>
      </w:pPr>
    </w:p>
    <w:p w:rsidR="00812D20" w:rsidRPr="00C31AF7" w:rsidRDefault="00812D20" w:rsidP="00812D20">
      <w:pPr>
        <w:rPr>
          <w:rFonts w:ascii="Calibri" w:hAnsi="Calibri"/>
        </w:rPr>
      </w:pPr>
    </w:p>
    <w:p w:rsidR="00004DC2" w:rsidRDefault="00004DC2" w:rsidP="00004DC2">
      <w:pPr>
        <w:rPr>
          <w:rFonts w:ascii="Calibri" w:hAnsi="Calibri"/>
          <w:b/>
          <w:sz w:val="28"/>
        </w:rPr>
      </w:pPr>
      <w:r>
        <w:rPr>
          <w:rFonts w:ascii="Calibri" w:hAnsi="Calibri"/>
          <w:b/>
          <w:sz w:val="28"/>
        </w:rPr>
        <w:br w:type="page"/>
      </w:r>
      <w:r>
        <w:rPr>
          <w:rFonts w:ascii="Calibri" w:hAnsi="Calibri"/>
          <w:b/>
          <w:noProof/>
          <w:sz w:val="28"/>
        </w:rPr>
        <w:drawing>
          <wp:inline distT="0" distB="0" distL="0" distR="0">
            <wp:extent cx="952500" cy="1257300"/>
            <wp:effectExtent l="2540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52500" cy="1257300"/>
                    </a:xfrm>
                    <a:prstGeom prst="rect">
                      <a:avLst/>
                    </a:prstGeom>
                    <a:noFill/>
                    <a:ln w="9525">
                      <a:noFill/>
                      <a:miter lim="800000"/>
                      <a:headEnd/>
                      <a:tailEnd/>
                    </a:ln>
                  </pic:spPr>
                </pic:pic>
              </a:graphicData>
            </a:graphic>
          </wp:inline>
        </w:drawing>
      </w:r>
    </w:p>
    <w:p w:rsidR="00004DC2" w:rsidRDefault="00004DC2" w:rsidP="00004DC2">
      <w:pPr>
        <w:rPr>
          <w:rFonts w:ascii="Calibri" w:hAnsi="Calibri"/>
          <w:b/>
          <w:sz w:val="28"/>
        </w:rPr>
      </w:pPr>
      <w:r w:rsidRPr="00C31AF7">
        <w:rPr>
          <w:rFonts w:ascii="Calibri" w:hAnsi="Calibri"/>
          <w:b/>
          <w:sz w:val="28"/>
        </w:rPr>
        <w:t>Larry Edie</w:t>
      </w:r>
      <w:r>
        <w:rPr>
          <w:rFonts w:ascii="Calibri" w:hAnsi="Calibri"/>
          <w:b/>
          <w:sz w:val="28"/>
        </w:rPr>
        <w:t>, Manager, Cisco Systems</w:t>
      </w:r>
    </w:p>
    <w:p w:rsidR="00004DC2" w:rsidRDefault="00004DC2" w:rsidP="00004DC2">
      <w:pPr>
        <w:rPr>
          <w:rFonts w:ascii="Calibri" w:hAnsi="Calibri"/>
        </w:rPr>
      </w:pPr>
      <w:r>
        <w:rPr>
          <w:rFonts w:ascii="Calibri" w:hAnsi="Calibri"/>
        </w:rPr>
        <w:t xml:space="preserve">Larry Edie manages delivery for the US Central Worldwide Security Services Practice (WWSSP).  Larry works with his team to ensure high levels of success and customer satisfaction for projects in his region.   </w:t>
      </w:r>
    </w:p>
    <w:p w:rsidR="00004DC2" w:rsidRDefault="00004DC2" w:rsidP="00004DC2">
      <w:pPr>
        <w:rPr>
          <w:rFonts w:ascii="Calibri" w:hAnsi="Calibri"/>
        </w:rPr>
      </w:pPr>
      <w:r>
        <w:rPr>
          <w:rFonts w:ascii="Calibri" w:hAnsi="Calibri"/>
        </w:rPr>
        <w:t xml:space="preserve">Larry has been with Cisco for five (5) years, consisting of two (2) </w:t>
      </w:r>
      <w:proofErr w:type="gramStart"/>
      <w:r>
        <w:rPr>
          <w:rFonts w:ascii="Calibri" w:hAnsi="Calibri"/>
        </w:rPr>
        <w:t>years  as</w:t>
      </w:r>
      <w:proofErr w:type="gramEnd"/>
      <w:r>
        <w:rPr>
          <w:rFonts w:ascii="Calibri" w:hAnsi="Calibri"/>
        </w:rPr>
        <w:t xml:space="preserve"> a manager and three (3) prior years a Network Consulting Engineer (NCE). Overall, he has fourteen (15) years experience in the IT field and has been in security consulting for the last nine (9) years. While working as a NCE Larry did design and deployment services for most of the products in the Cisco security portfolio. He also assessed customer network security architectures as part of the Security Architecture Assessment (SAA) for large enterprises and service providers around the world.</w:t>
      </w:r>
    </w:p>
    <w:p w:rsidR="00004DC2" w:rsidRDefault="00004DC2" w:rsidP="00004DC2">
      <w:pPr>
        <w:rPr>
          <w:rFonts w:ascii="Calibri" w:hAnsi="Calibri"/>
        </w:rPr>
      </w:pPr>
      <w:r>
        <w:rPr>
          <w:rFonts w:ascii="Calibri" w:hAnsi="Calibri"/>
        </w:rPr>
        <w:t xml:space="preserve">Prior to joining Cisco, Larry held </w:t>
      </w:r>
      <w:proofErr w:type="gramStart"/>
      <w:r>
        <w:rPr>
          <w:rFonts w:ascii="Calibri" w:hAnsi="Calibri"/>
        </w:rPr>
        <w:t>security consulting</w:t>
      </w:r>
      <w:proofErr w:type="gramEnd"/>
      <w:r>
        <w:rPr>
          <w:rFonts w:ascii="Calibri" w:hAnsi="Calibri"/>
        </w:rPr>
        <w:t xml:space="preserve"> positions at Martin Progressive and </w:t>
      </w:r>
      <w:proofErr w:type="spellStart"/>
      <w:r>
        <w:rPr>
          <w:rFonts w:ascii="Calibri" w:hAnsi="Calibri"/>
        </w:rPr>
        <w:t>Vanco</w:t>
      </w:r>
      <w:proofErr w:type="spellEnd"/>
      <w:r>
        <w:rPr>
          <w:rFonts w:ascii="Calibri" w:hAnsi="Calibri"/>
        </w:rPr>
        <w:t xml:space="preserve"> Networks. His certifications include Cisco Certified Internetwork Expert (CCIE #20000) and CISSP.</w:t>
      </w:r>
    </w:p>
    <w:p w:rsidR="00004DC2" w:rsidRDefault="00004DC2" w:rsidP="00004DC2">
      <w:pPr>
        <w:rPr>
          <w:rFonts w:ascii="Calibri" w:hAnsi="Calibri"/>
        </w:rPr>
      </w:pPr>
    </w:p>
    <w:p w:rsidR="00004DC2" w:rsidRPr="00C31AF7" w:rsidRDefault="00004DC2" w:rsidP="00004DC2">
      <w:pPr>
        <w:rPr>
          <w:rFonts w:ascii="Calibri" w:hAnsi="Calibri"/>
        </w:rPr>
      </w:pPr>
    </w:p>
    <w:p w:rsidR="00812D20" w:rsidRDefault="00812D20"/>
    <w:sectPr w:rsidR="00812D20" w:rsidSect="00812D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2D20"/>
    <w:rsid w:val="00004DC2"/>
    <w:rsid w:val="002009B5"/>
    <w:rsid w:val="002061E6"/>
    <w:rsid w:val="00812D2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20"/>
    <w:pPr>
      <w:spacing w:after="200"/>
    </w:pPr>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251</Words>
  <Characters>1433</Characters>
  <Application>Microsoft Macintosh Word</Application>
  <DocSecurity>0</DocSecurity>
  <Lines>11</Lines>
  <Paragraphs>2</Paragraphs>
  <ScaleCrop>false</ScaleCrop>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Ballew</dc:creator>
  <cp:keywords/>
  <cp:lastModifiedBy>Annie Ballew</cp:lastModifiedBy>
  <cp:revision>3</cp:revision>
  <dcterms:created xsi:type="dcterms:W3CDTF">2010-10-06T23:30:00Z</dcterms:created>
  <dcterms:modified xsi:type="dcterms:W3CDTF">2010-10-07T00:15:00Z</dcterms:modified>
</cp:coreProperties>
</file>